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18C" w:rsidRPr="00AC318C" w:rsidRDefault="00AC318C" w:rsidP="00AC318C">
      <w:pPr>
        <w:ind w:right="-442"/>
        <w:jc w:val="right"/>
        <w:rPr>
          <w:b/>
          <w:i/>
          <w:iCs/>
          <w:sz w:val="22"/>
          <w:szCs w:val="22"/>
        </w:rPr>
      </w:pPr>
      <w:r w:rsidRPr="00AC318C">
        <w:rPr>
          <w:b/>
          <w:i/>
          <w:iCs/>
          <w:sz w:val="22"/>
          <w:szCs w:val="22"/>
        </w:rPr>
        <w:t xml:space="preserve">ПРОЕКТ </w:t>
      </w:r>
    </w:p>
    <w:p w:rsidR="00AC318C" w:rsidRDefault="00AC318C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840C3F">
        <w:rPr>
          <w:sz w:val="22"/>
          <w:szCs w:val="22"/>
        </w:rPr>
        <w:t xml:space="preserve">                      </w:t>
      </w:r>
      <w:proofErr w:type="gramStart"/>
      <w:r w:rsidR="00840C3F">
        <w:rPr>
          <w:sz w:val="22"/>
          <w:szCs w:val="22"/>
        </w:rPr>
        <w:t xml:space="preserve">  </w:t>
      </w:r>
      <w:r w:rsidR="003160B2" w:rsidRPr="00FB224C">
        <w:rPr>
          <w:sz w:val="22"/>
          <w:szCs w:val="22"/>
        </w:rPr>
        <w:t xml:space="preserve"> «</w:t>
      </w:r>
      <w:proofErr w:type="gramEnd"/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AC318C">
        <w:rPr>
          <w:sz w:val="22"/>
          <w:szCs w:val="22"/>
        </w:rPr>
        <w:t>5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D4048A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Новгородцев Игорь Леонидович</w:t>
      </w:r>
      <w:r w:rsidR="004730AF" w:rsidRPr="004730AF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29.05.1973 </w:t>
      </w:r>
      <w:r w:rsidR="004730AF" w:rsidRPr="004730AF">
        <w:rPr>
          <w:bCs/>
          <w:sz w:val="22"/>
          <w:szCs w:val="22"/>
        </w:rPr>
        <w:t xml:space="preserve">года рождения, место рождения: </w:t>
      </w:r>
      <w:r>
        <w:rPr>
          <w:bCs/>
          <w:sz w:val="22"/>
          <w:szCs w:val="22"/>
        </w:rPr>
        <w:t>гор. Колпашево Томской области</w:t>
      </w:r>
      <w:r w:rsidR="004730AF" w:rsidRPr="004730AF">
        <w:rPr>
          <w:bCs/>
          <w:sz w:val="22"/>
          <w:szCs w:val="22"/>
        </w:rPr>
        <w:t xml:space="preserve">, адрес регистрации: </w:t>
      </w:r>
      <w:r>
        <w:rPr>
          <w:bCs/>
          <w:sz w:val="22"/>
          <w:szCs w:val="22"/>
        </w:rPr>
        <w:t>Томская обл., г. Колпашево, ул. Портовая, д. 22/2, кв.3</w:t>
      </w:r>
      <w:r w:rsidR="004730AF" w:rsidRPr="004730AF">
        <w:rPr>
          <w:bCs/>
          <w:sz w:val="22"/>
          <w:szCs w:val="22"/>
        </w:rPr>
        <w:t xml:space="preserve">, СНИЛС </w:t>
      </w:r>
      <w:r>
        <w:t>044-974-687-04</w:t>
      </w:r>
      <w:r w:rsidR="004730AF" w:rsidRPr="004730AF">
        <w:rPr>
          <w:bCs/>
          <w:sz w:val="22"/>
          <w:szCs w:val="22"/>
        </w:rPr>
        <w:t xml:space="preserve">, ИНН </w:t>
      </w:r>
      <w:r w:rsidRPr="00D4048A">
        <w:rPr>
          <w:bCs/>
          <w:sz w:val="22"/>
          <w:szCs w:val="22"/>
        </w:rPr>
        <w:t>700704015475</w:t>
      </w:r>
      <w:r w:rsidR="004730AF" w:rsidRPr="004730AF">
        <w:rPr>
          <w:bCs/>
          <w:sz w:val="22"/>
          <w:szCs w:val="22"/>
        </w:rPr>
        <w:t>)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>
        <w:rPr>
          <w:spacing w:val="2"/>
          <w:sz w:val="22"/>
          <w:szCs w:val="22"/>
        </w:rPr>
        <w:t>Садовского Руслана Николаевича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Арбитражного суда </w:t>
      </w:r>
      <w:r w:rsidRPr="00D4048A">
        <w:rPr>
          <w:spacing w:val="2"/>
          <w:sz w:val="22"/>
          <w:szCs w:val="22"/>
        </w:rPr>
        <w:t>Томской области от 12.03.2025 по делу №А67-411/2025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F46EC1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ФИО</w:t>
      </w:r>
      <w:r w:rsidR="00737B68" w:rsidRPr="00FB224C">
        <w:rPr>
          <w:b/>
          <w:color w:val="000000"/>
          <w:sz w:val="22"/>
          <w:szCs w:val="22"/>
        </w:rPr>
        <w:t>,</w:t>
      </w:r>
      <w:r w:rsidR="00564197">
        <w:rPr>
          <w:b/>
          <w:color w:val="000000"/>
          <w:sz w:val="22"/>
          <w:szCs w:val="22"/>
        </w:rPr>
        <w:t xml:space="preserve"> </w:t>
      </w:r>
      <w:r w:rsidR="00FB224C" w:rsidRPr="00FB224C">
        <w:rPr>
          <w:color w:val="000000"/>
          <w:sz w:val="22"/>
          <w:szCs w:val="22"/>
        </w:rPr>
        <w:t>г.р.</w:t>
      </w:r>
      <w:r w:rsidR="00875F87" w:rsidRPr="00FB224C">
        <w:rPr>
          <w:color w:val="000000"/>
          <w:sz w:val="22"/>
          <w:szCs w:val="22"/>
        </w:rPr>
        <w:t xml:space="preserve"> паспорт </w:t>
      </w:r>
      <w:r w:rsidR="00655A2A" w:rsidRPr="00FB224C">
        <w:rPr>
          <w:color w:val="000000"/>
          <w:sz w:val="22"/>
          <w:szCs w:val="22"/>
        </w:rPr>
        <w:t>выдан</w:t>
      </w:r>
      <w:r w:rsidR="00875F87" w:rsidRPr="00FB224C">
        <w:rPr>
          <w:color w:val="000000"/>
          <w:sz w:val="22"/>
          <w:szCs w:val="22"/>
        </w:rPr>
        <w:t xml:space="preserve">, </w:t>
      </w:r>
      <w:proofErr w:type="gramStart"/>
      <w:r w:rsidR="00FB224C">
        <w:rPr>
          <w:color w:val="000000"/>
          <w:sz w:val="22"/>
          <w:szCs w:val="22"/>
        </w:rPr>
        <w:t>зарегистрирован</w:t>
      </w:r>
      <w:r w:rsidR="00D03E52" w:rsidRPr="00FB224C">
        <w:rPr>
          <w:color w:val="000000"/>
          <w:sz w:val="22"/>
          <w:szCs w:val="22"/>
        </w:rPr>
        <w:t>:</w:t>
      </w:r>
      <w:r w:rsidR="0097147D" w:rsidRPr="00FB224C">
        <w:rPr>
          <w:color w:val="000000"/>
          <w:sz w:val="22"/>
          <w:szCs w:val="22"/>
        </w:rPr>
        <w:t>,</w:t>
      </w:r>
      <w:proofErr w:type="gramEnd"/>
      <w:r w:rsidR="0097147D" w:rsidRPr="00FB224C">
        <w:rPr>
          <w:color w:val="000000"/>
          <w:sz w:val="22"/>
          <w:szCs w:val="22"/>
        </w:rPr>
        <w:t xml:space="preserve">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EF2751" w:rsidRPr="00D4048A" w:rsidRDefault="00B04857" w:rsidP="00D4048A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</w:t>
      </w:r>
      <w:r w:rsidR="004730AF">
        <w:rPr>
          <w:sz w:val="22"/>
          <w:szCs w:val="22"/>
        </w:rPr>
        <w:t xml:space="preserve"> (</w:t>
      </w:r>
      <w:r w:rsidR="00D4048A" w:rsidRPr="00D4048A">
        <w:rPr>
          <w:sz w:val="22"/>
          <w:szCs w:val="22"/>
        </w:rPr>
        <w:t>автомобиль легковой: марки HONDA, модель автомобиля: STEPWGN, VIN: RP1-1001861,</w:t>
      </w:r>
      <w:r w:rsidR="00D4048A">
        <w:rPr>
          <w:sz w:val="22"/>
          <w:szCs w:val="22"/>
        </w:rPr>
        <w:t xml:space="preserve"> </w:t>
      </w:r>
      <w:r w:rsidR="00D4048A" w:rsidRPr="00D4048A">
        <w:rPr>
          <w:sz w:val="22"/>
          <w:szCs w:val="22"/>
        </w:rPr>
        <w:t>№ двигателя: L15B3571526, 2015 года выпуска, цвет кузова БЕЛЫЙ</w:t>
      </w:r>
      <w:r w:rsidR="004730AF" w:rsidRPr="00D4048A">
        <w:rPr>
          <w:sz w:val="22"/>
          <w:szCs w:val="22"/>
        </w:rPr>
        <w:t>. (далее по тексту – Предмет торгов)</w:t>
      </w:r>
    </w:p>
    <w:p w:rsidR="00B04857" w:rsidRPr="00FC6FC6" w:rsidRDefault="009E180C" w:rsidP="00840C3F">
      <w:pPr>
        <w:ind w:right="-442" w:firstLine="426"/>
        <w:jc w:val="both"/>
        <w:rPr>
          <w:sz w:val="22"/>
          <w:szCs w:val="22"/>
        </w:rPr>
      </w:pPr>
      <w:r w:rsidRPr="00FC6FC6">
        <w:rPr>
          <w:sz w:val="22"/>
          <w:szCs w:val="22"/>
        </w:rPr>
        <w:t>принадлежащи</w:t>
      </w:r>
      <w:r w:rsidR="006F743E" w:rsidRPr="00FC6FC6">
        <w:rPr>
          <w:sz w:val="22"/>
          <w:szCs w:val="22"/>
        </w:rPr>
        <w:t>е</w:t>
      </w:r>
      <w:r w:rsidRPr="00FC6FC6">
        <w:rPr>
          <w:sz w:val="22"/>
          <w:szCs w:val="22"/>
        </w:rPr>
        <w:t xml:space="preserve"> Продавцу на </w:t>
      </w:r>
      <w:r w:rsidR="006F743E" w:rsidRPr="00FC6FC6">
        <w:rPr>
          <w:sz w:val="22"/>
          <w:szCs w:val="22"/>
        </w:rPr>
        <w:t>основании</w:t>
      </w:r>
      <w:r w:rsidR="00814357" w:rsidRPr="00FC6FC6">
        <w:rPr>
          <w:sz w:val="22"/>
          <w:szCs w:val="22"/>
        </w:rPr>
        <w:t xml:space="preserve">. </w:t>
      </w:r>
      <w:r w:rsidR="00B04857" w:rsidRPr="00FC6FC6">
        <w:rPr>
          <w:sz w:val="22"/>
          <w:szCs w:val="22"/>
        </w:rPr>
        <w:t>(далее по тексту договора – «Товар»),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- передать Покупателю Товар в течение </w:t>
      </w:r>
      <w:r w:rsidR="00AC318C">
        <w:rPr>
          <w:sz w:val="22"/>
          <w:szCs w:val="22"/>
        </w:rPr>
        <w:t>10</w:t>
      </w:r>
      <w:r w:rsidRPr="00FB224C">
        <w:rPr>
          <w:sz w:val="22"/>
          <w:szCs w:val="22"/>
        </w:rPr>
        <w:t xml:space="preserve"> (</w:t>
      </w:r>
      <w:r w:rsidR="00AC318C">
        <w:rPr>
          <w:sz w:val="22"/>
          <w:szCs w:val="22"/>
        </w:rPr>
        <w:t>десяти</w:t>
      </w:r>
      <w:r w:rsidRPr="00FB224C">
        <w:rPr>
          <w:sz w:val="22"/>
          <w:szCs w:val="22"/>
        </w:rPr>
        <w:t>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C305EA">
        <w:rPr>
          <w:b/>
          <w:sz w:val="22"/>
          <w:szCs w:val="22"/>
        </w:rPr>
        <w:t>_________________</w:t>
      </w:r>
      <w:r w:rsidRPr="00FB224C">
        <w:rPr>
          <w:b/>
          <w:sz w:val="22"/>
          <w:szCs w:val="22"/>
        </w:rPr>
        <w:t xml:space="preserve"> </w:t>
      </w:r>
      <w:r w:rsidR="00CC7334">
        <w:rPr>
          <w:b/>
          <w:sz w:val="22"/>
          <w:szCs w:val="22"/>
        </w:rPr>
        <w:t>00</w:t>
      </w:r>
      <w:r w:rsidRPr="00FB224C">
        <w:rPr>
          <w:b/>
          <w:sz w:val="22"/>
          <w:szCs w:val="22"/>
        </w:rPr>
        <w:t xml:space="preserve"> копеек.</w:t>
      </w:r>
      <w:r w:rsidRPr="00FB224C">
        <w:rPr>
          <w:sz w:val="22"/>
          <w:szCs w:val="22"/>
        </w:rPr>
        <w:t xml:space="preserve"> </w:t>
      </w: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D4048A" w:rsidRPr="00D4048A" w:rsidRDefault="00D4048A" w:rsidP="00D4048A">
      <w:pPr>
        <w:pStyle w:val="a5"/>
        <w:ind w:firstLine="567"/>
        <w:rPr>
          <w:color w:val="000000"/>
          <w:sz w:val="20"/>
          <w:szCs w:val="20"/>
        </w:rPr>
      </w:pPr>
      <w:r w:rsidRPr="00D4048A">
        <w:rPr>
          <w:color w:val="000000"/>
          <w:sz w:val="20"/>
          <w:szCs w:val="20"/>
        </w:rPr>
        <w:t>НОВГОРОДЦЕВ ИГОРЬ ЛЕОНИДОВИЧ</w:t>
      </w:r>
    </w:p>
    <w:p w:rsidR="00D4048A" w:rsidRPr="00D4048A" w:rsidRDefault="00D4048A" w:rsidP="00D4048A">
      <w:pPr>
        <w:pStyle w:val="a5"/>
        <w:ind w:firstLine="567"/>
        <w:rPr>
          <w:color w:val="000000"/>
          <w:sz w:val="20"/>
          <w:szCs w:val="20"/>
        </w:rPr>
      </w:pPr>
      <w:r w:rsidRPr="00D4048A">
        <w:rPr>
          <w:color w:val="000000"/>
          <w:sz w:val="20"/>
          <w:szCs w:val="20"/>
        </w:rPr>
        <w:t>Счет: 40817810250204396220, открыт 25.08.2025</w:t>
      </w:r>
    </w:p>
    <w:p w:rsidR="00D4048A" w:rsidRPr="00D4048A" w:rsidRDefault="00D4048A" w:rsidP="00D4048A">
      <w:pPr>
        <w:pStyle w:val="a5"/>
        <w:ind w:firstLine="567"/>
        <w:rPr>
          <w:color w:val="000000"/>
          <w:sz w:val="20"/>
          <w:szCs w:val="20"/>
        </w:rPr>
      </w:pPr>
      <w:r w:rsidRPr="00D4048A">
        <w:rPr>
          <w:color w:val="000000"/>
          <w:sz w:val="20"/>
          <w:szCs w:val="20"/>
        </w:rPr>
        <w:t>в ФИЛИАЛ "ЦЕНТРАЛЬНЫЙ" ПАО "СОВКОМБАНК" (БЕРДСК)</w:t>
      </w:r>
    </w:p>
    <w:p w:rsidR="00B04857" w:rsidRPr="002E5032" w:rsidRDefault="00D4048A" w:rsidP="00D4048A">
      <w:pPr>
        <w:pStyle w:val="a5"/>
        <w:ind w:firstLine="567"/>
        <w:rPr>
          <w:color w:val="000000"/>
          <w:sz w:val="20"/>
          <w:szCs w:val="20"/>
        </w:rPr>
      </w:pPr>
      <w:r w:rsidRPr="00D4048A">
        <w:rPr>
          <w:color w:val="000000"/>
          <w:sz w:val="20"/>
          <w:szCs w:val="20"/>
        </w:rPr>
        <w:t>к/с 30101810150040000763, БИК 045004763, ИНН БАНКА 4401116480, КПП БАНКА 544543001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</w:t>
      </w:r>
      <w:r w:rsidR="00AC318C">
        <w:rPr>
          <w:sz w:val="22"/>
          <w:szCs w:val="22"/>
        </w:rPr>
        <w:t xml:space="preserve"> </w:t>
      </w:r>
      <w:r w:rsidR="00840C3F" w:rsidRPr="00840C3F">
        <w:rPr>
          <w:sz w:val="22"/>
          <w:szCs w:val="22"/>
        </w:rPr>
        <w:t>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B04857" w:rsidRDefault="00B04857">
      <w:pPr>
        <w:ind w:right="-442" w:firstLine="700"/>
        <w:jc w:val="both"/>
        <w:rPr>
          <w:sz w:val="22"/>
          <w:szCs w:val="22"/>
        </w:rPr>
      </w:pPr>
    </w:p>
    <w:p w:rsidR="00840C3F" w:rsidRPr="00FB224C" w:rsidRDefault="00840C3F">
      <w:pPr>
        <w:ind w:right="-442" w:firstLine="700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lastRenderedPageBreak/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c>
          <w:tcPr>
            <w:tcW w:w="2501" w:type="pct"/>
            <w:gridSpan w:val="2"/>
          </w:tcPr>
          <w:p w:rsidR="002E5032" w:rsidRDefault="005E25F0" w:rsidP="002039BC">
            <w:pPr>
              <w:jc w:val="both"/>
              <w:rPr>
                <w:color w:val="000000"/>
                <w:sz w:val="20"/>
                <w:szCs w:val="20"/>
              </w:rPr>
            </w:pPr>
            <w:r w:rsidRPr="005E25F0">
              <w:rPr>
                <w:color w:val="000000"/>
                <w:sz w:val="20"/>
                <w:szCs w:val="20"/>
              </w:rPr>
              <w:t>Новгородцев Игорь Леонидович, 29.05.1973 года рождения, место рождения: гор. Колпашево Томской области, адрес регистрации: Томская обл., г. Колпашево, ул. Портовая, д. 22/2, кв.3, СНИЛС 044-974-687-04, ИНН 700704015475)</w:t>
            </w:r>
          </w:p>
          <w:p w:rsidR="005D385E" w:rsidRPr="005D385E" w:rsidRDefault="005D385E" w:rsidP="002039B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385E">
              <w:rPr>
                <w:b/>
                <w:bCs/>
                <w:color w:val="000000"/>
                <w:sz w:val="20"/>
                <w:szCs w:val="20"/>
              </w:rPr>
              <w:t>В лице финансового управляющего Садовского Р.Н.</w:t>
            </w:r>
          </w:p>
          <w:p w:rsidR="00876C13" w:rsidRPr="00876C13" w:rsidRDefault="00876C13" w:rsidP="00D03E52">
            <w:pPr>
              <w:pStyle w:val="a3"/>
              <w:rPr>
                <w:bCs w:val="0"/>
                <w:sz w:val="22"/>
                <w:szCs w:val="22"/>
              </w:rPr>
            </w:pPr>
          </w:p>
          <w:p w:rsidR="006F06A7" w:rsidRPr="00FB224C" w:rsidRDefault="006F06A7" w:rsidP="002A612D">
            <w:pPr>
              <w:pStyle w:val="a3"/>
              <w:jc w:val="both"/>
              <w:rPr>
                <w:sz w:val="22"/>
                <w:szCs w:val="22"/>
              </w:rPr>
            </w:pPr>
          </w:p>
          <w:p w:rsidR="002A612D" w:rsidRPr="00FB224C" w:rsidRDefault="002A612D" w:rsidP="006F06A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2499" w:type="pct"/>
            <w:gridSpan w:val="2"/>
          </w:tcPr>
          <w:p w:rsidR="006F06A7" w:rsidRPr="00FB224C" w:rsidRDefault="00C305EA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D4048A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D4048A"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r w:rsidR="00D4048A">
              <w:rPr>
                <w:rFonts w:ascii="Times New Roman" w:eastAsia="Times New Roman" w:hAnsi="Times New Roman"/>
                <w:sz w:val="22"/>
                <w:szCs w:val="22"/>
              </w:rPr>
              <w:t>Садовский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Pr="00CC7334">
              <w:rPr>
                <w:sz w:val="22"/>
                <w:szCs w:val="22"/>
                <w:u w:val="single"/>
              </w:rPr>
              <w:t xml:space="preserve">/ 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175383477">
    <w:abstractNumId w:val="2"/>
  </w:num>
  <w:num w:numId="2" w16cid:durableId="306010283">
    <w:abstractNumId w:val="0"/>
  </w:num>
  <w:num w:numId="3" w16cid:durableId="1568492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2039BC"/>
    <w:rsid w:val="00234919"/>
    <w:rsid w:val="00292C18"/>
    <w:rsid w:val="002A3164"/>
    <w:rsid w:val="002A612D"/>
    <w:rsid w:val="002A6B16"/>
    <w:rsid w:val="002D42B4"/>
    <w:rsid w:val="002E5032"/>
    <w:rsid w:val="002E7CC8"/>
    <w:rsid w:val="003160B2"/>
    <w:rsid w:val="00320D00"/>
    <w:rsid w:val="00343952"/>
    <w:rsid w:val="00343F71"/>
    <w:rsid w:val="0036637B"/>
    <w:rsid w:val="00386BDA"/>
    <w:rsid w:val="003E6DB6"/>
    <w:rsid w:val="00405DE7"/>
    <w:rsid w:val="00452FCB"/>
    <w:rsid w:val="004730AF"/>
    <w:rsid w:val="004A3E82"/>
    <w:rsid w:val="004B1AB0"/>
    <w:rsid w:val="004E6A5F"/>
    <w:rsid w:val="004F1BB6"/>
    <w:rsid w:val="00557C27"/>
    <w:rsid w:val="00564197"/>
    <w:rsid w:val="00564BA6"/>
    <w:rsid w:val="005D1ED5"/>
    <w:rsid w:val="005D385E"/>
    <w:rsid w:val="005E25F0"/>
    <w:rsid w:val="005F4D83"/>
    <w:rsid w:val="00655A2A"/>
    <w:rsid w:val="006C216C"/>
    <w:rsid w:val="006F06A7"/>
    <w:rsid w:val="006F743E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3943"/>
    <w:rsid w:val="00851B93"/>
    <w:rsid w:val="00875F87"/>
    <w:rsid w:val="00876C13"/>
    <w:rsid w:val="008A53FE"/>
    <w:rsid w:val="008A6A31"/>
    <w:rsid w:val="008C35AD"/>
    <w:rsid w:val="009070F1"/>
    <w:rsid w:val="0093356C"/>
    <w:rsid w:val="0097147D"/>
    <w:rsid w:val="009901B9"/>
    <w:rsid w:val="00991DD5"/>
    <w:rsid w:val="009B6945"/>
    <w:rsid w:val="009D0C5B"/>
    <w:rsid w:val="009E180C"/>
    <w:rsid w:val="00A445D3"/>
    <w:rsid w:val="00A8332E"/>
    <w:rsid w:val="00A977F9"/>
    <w:rsid w:val="00AB0579"/>
    <w:rsid w:val="00AB6A4D"/>
    <w:rsid w:val="00AC09A4"/>
    <w:rsid w:val="00AC318C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4048A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F1600"/>
    <w:rsid w:val="00EF2751"/>
    <w:rsid w:val="00F05E79"/>
    <w:rsid w:val="00F46EC1"/>
    <w:rsid w:val="00F971FA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CDD81"/>
  <w15:chartTrackingRefBased/>
  <w15:docId w15:val="{F975533F-B674-9E40-89D2-188FADD0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3E6DB6"/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Руслан Садовский</cp:lastModifiedBy>
  <cp:revision>5</cp:revision>
  <cp:lastPrinted>2010-04-13T05:24:00Z</cp:lastPrinted>
  <dcterms:created xsi:type="dcterms:W3CDTF">2025-09-17T03:11:00Z</dcterms:created>
  <dcterms:modified xsi:type="dcterms:W3CDTF">2025-09-17T15:23:00Z</dcterms:modified>
</cp:coreProperties>
</file>